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A727" w14:textId="77777777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рассмотрении обращений граждан, поступивших </w:t>
      </w:r>
    </w:p>
    <w:p w14:paraId="1D54A77E" w14:textId="53AA6125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администрацию Пермского муниципального 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округа Пермского края</w:t>
      </w:r>
    </w:p>
    <w:p w14:paraId="35A85336" w14:textId="3E55B457" w:rsidR="00C4590A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26270E" w:rsidRPr="0026270E">
        <w:rPr>
          <w:rFonts w:ascii="Times New Roman" w:hAnsi="Times New Roman" w:cs="Times New Roman"/>
          <w:b/>
          <w:bCs/>
          <w:sz w:val="28"/>
          <w:szCs w:val="28"/>
        </w:rPr>
        <w:t>Ⅱ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5A2D1" w14:textId="7DF6CACF" w:rsidR="00C417DF" w:rsidRDefault="00B22AE8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C60842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0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общим отделом аппарата администрации Пермского муниципального </w:t>
      </w:r>
      <w:r w:rsidR="00C60842">
        <w:rPr>
          <w:rFonts w:ascii="Times New Roman" w:hAnsi="Times New Roman" w:cs="Times New Roman"/>
          <w:sz w:val="28"/>
          <w:szCs w:val="28"/>
        </w:rPr>
        <w:t>округа Пермского края 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было зарегистрировано для работы </w:t>
      </w:r>
      <w:r w:rsidR="007D6D14">
        <w:rPr>
          <w:rFonts w:ascii="Times New Roman" w:hAnsi="Times New Roman" w:cs="Times New Roman"/>
          <w:sz w:val="28"/>
          <w:szCs w:val="28"/>
        </w:rPr>
        <w:t>4</w:t>
      </w:r>
      <w:r w:rsidR="005405E8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405E8">
        <w:rPr>
          <w:rFonts w:ascii="Times New Roman" w:hAnsi="Times New Roman" w:cs="Times New Roman"/>
          <w:sz w:val="28"/>
          <w:szCs w:val="28"/>
        </w:rPr>
        <w:t>й</w:t>
      </w:r>
      <w:r w:rsidR="00BC1248">
        <w:rPr>
          <w:rFonts w:ascii="Times New Roman" w:hAnsi="Times New Roman" w:cs="Times New Roman"/>
          <w:sz w:val="28"/>
          <w:szCs w:val="28"/>
        </w:rPr>
        <w:t xml:space="preserve">,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18105C">
        <w:rPr>
          <w:rFonts w:ascii="Times New Roman" w:hAnsi="Times New Roman" w:cs="Times New Roman"/>
          <w:sz w:val="28"/>
          <w:szCs w:val="28"/>
        </w:rPr>
        <w:t>5</w:t>
      </w:r>
      <w:r w:rsidR="005405E8">
        <w:rPr>
          <w:rFonts w:ascii="Times New Roman" w:hAnsi="Times New Roman" w:cs="Times New Roman"/>
          <w:sz w:val="28"/>
          <w:szCs w:val="28"/>
        </w:rPr>
        <w:t>8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% </w:t>
      </w:r>
      <w:r w:rsidR="00BC1248">
        <w:rPr>
          <w:rFonts w:ascii="Times New Roman" w:hAnsi="Times New Roman" w:cs="Times New Roman"/>
          <w:sz w:val="28"/>
          <w:szCs w:val="28"/>
        </w:rPr>
        <w:t>больше</w:t>
      </w:r>
      <w:r w:rsidR="00BC1248" w:rsidRPr="00BC1248">
        <w:rPr>
          <w:rFonts w:ascii="Times New Roman" w:hAnsi="Times New Roman" w:cs="Times New Roman"/>
          <w:sz w:val="28"/>
          <w:szCs w:val="28"/>
        </w:rPr>
        <w:t>, чем</w:t>
      </w:r>
      <w:r w:rsidR="00BC1248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>в аналогичном периоде 202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5D51DC">
        <w:rPr>
          <w:rFonts w:ascii="Times New Roman" w:hAnsi="Times New Roman" w:cs="Times New Roman"/>
          <w:sz w:val="28"/>
          <w:szCs w:val="28"/>
        </w:rPr>
        <w:t>263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D51DC">
        <w:rPr>
          <w:rFonts w:ascii="Times New Roman" w:hAnsi="Times New Roman" w:cs="Times New Roman"/>
          <w:sz w:val="28"/>
          <w:szCs w:val="28"/>
        </w:rPr>
        <w:t>я</w:t>
      </w:r>
      <w:r w:rsidR="00BC1248" w:rsidRPr="00BC1248">
        <w:rPr>
          <w:rFonts w:ascii="Times New Roman" w:hAnsi="Times New Roman" w:cs="Times New Roman"/>
          <w:sz w:val="28"/>
          <w:szCs w:val="28"/>
        </w:rPr>
        <w:t>)</w:t>
      </w:r>
      <w:r w:rsidR="00BC1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них: заявлений – </w:t>
      </w:r>
      <w:r w:rsidR="005405E8">
        <w:rPr>
          <w:rFonts w:ascii="Times New Roman" w:hAnsi="Times New Roman" w:cs="Times New Roman"/>
          <w:sz w:val="28"/>
          <w:szCs w:val="28"/>
        </w:rPr>
        <w:t>442</w:t>
      </w:r>
      <w:r>
        <w:rPr>
          <w:rFonts w:ascii="Times New Roman" w:hAnsi="Times New Roman" w:cs="Times New Roman"/>
          <w:sz w:val="28"/>
          <w:szCs w:val="28"/>
        </w:rPr>
        <w:t xml:space="preserve">, жалоб – </w:t>
      </w:r>
      <w:r w:rsidR="005D51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предложений – </w:t>
      </w:r>
      <w:r w:rsidR="00C60842">
        <w:rPr>
          <w:rFonts w:ascii="Times New Roman" w:hAnsi="Times New Roman" w:cs="Times New Roman"/>
          <w:sz w:val="28"/>
          <w:szCs w:val="28"/>
        </w:rPr>
        <w:t>1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354BDF05" w14:textId="70A6FBE2" w:rsidR="00C417DF" w:rsidRDefault="00E01522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граждан поступают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посредством почтовой корреспонденции, нарочно, в системе электронного документооборота (МСЭД) и в ходе личного приема граждан. </w:t>
      </w:r>
      <w:r w:rsidR="00C03DE0"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дминистрацию 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18146E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C03DE0">
        <w:rPr>
          <w:rFonts w:ascii="Times New Roman" w:hAnsi="Times New Roman" w:cs="Times New Roman"/>
          <w:sz w:val="28"/>
          <w:szCs w:val="28"/>
        </w:rPr>
        <w:t>202</w:t>
      </w:r>
      <w:r w:rsidR="0018146E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 xml:space="preserve"> год</w:t>
      </w:r>
      <w:r w:rsidR="0018146E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 </w:t>
      </w:r>
      <w:r w:rsidR="00802B38">
        <w:rPr>
          <w:rFonts w:ascii="Times New Roman" w:hAnsi="Times New Roman" w:cs="Times New Roman"/>
          <w:sz w:val="28"/>
          <w:szCs w:val="28"/>
        </w:rPr>
        <w:t>9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7191E">
        <w:rPr>
          <w:rFonts w:ascii="Times New Roman" w:hAnsi="Times New Roman" w:cs="Times New Roman"/>
          <w:sz w:val="28"/>
          <w:szCs w:val="28"/>
        </w:rPr>
        <w:t>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88509B">
        <w:rPr>
          <w:rFonts w:ascii="Times New Roman" w:hAnsi="Times New Roman" w:cs="Times New Roman"/>
          <w:sz w:val="28"/>
          <w:szCs w:val="28"/>
        </w:rPr>
        <w:t>о</w:t>
      </w:r>
      <w:r w:rsidR="00C03DE0">
        <w:rPr>
          <w:rFonts w:ascii="Times New Roman" w:hAnsi="Times New Roman" w:cs="Times New Roman"/>
          <w:sz w:val="28"/>
          <w:szCs w:val="28"/>
        </w:rPr>
        <w:t xml:space="preserve"> с результатом </w:t>
      </w:r>
      <w:r w:rsidR="0026270E">
        <w:rPr>
          <w:rFonts w:ascii="Times New Roman" w:hAnsi="Times New Roman" w:cs="Times New Roman"/>
          <w:sz w:val="28"/>
          <w:szCs w:val="28"/>
        </w:rPr>
        <w:t>«</w:t>
      </w:r>
      <w:r w:rsidR="00C03DE0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26270E">
        <w:rPr>
          <w:rFonts w:ascii="Times New Roman" w:hAnsi="Times New Roman" w:cs="Times New Roman"/>
          <w:sz w:val="28"/>
          <w:szCs w:val="28"/>
        </w:rPr>
        <w:t>»</w:t>
      </w:r>
      <w:r w:rsidR="00C03DE0">
        <w:rPr>
          <w:rFonts w:ascii="Times New Roman" w:hAnsi="Times New Roman" w:cs="Times New Roman"/>
          <w:sz w:val="28"/>
          <w:szCs w:val="28"/>
        </w:rPr>
        <w:t xml:space="preserve">, даны разъяснения на </w:t>
      </w:r>
      <w:r w:rsidR="005405E8">
        <w:rPr>
          <w:rFonts w:ascii="Times New Roman" w:hAnsi="Times New Roman" w:cs="Times New Roman"/>
          <w:sz w:val="28"/>
          <w:szCs w:val="28"/>
        </w:rPr>
        <w:t>415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, </w:t>
      </w:r>
      <w:r w:rsidR="00822DC9">
        <w:rPr>
          <w:rFonts w:ascii="Times New Roman" w:hAnsi="Times New Roman" w:cs="Times New Roman"/>
          <w:sz w:val="28"/>
          <w:szCs w:val="28"/>
        </w:rPr>
        <w:t>24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22DC9">
        <w:rPr>
          <w:rFonts w:ascii="Times New Roman" w:hAnsi="Times New Roman" w:cs="Times New Roman"/>
          <w:sz w:val="28"/>
          <w:szCs w:val="28"/>
        </w:rPr>
        <w:t>я</w:t>
      </w:r>
      <w:r w:rsidR="00C03DE0">
        <w:rPr>
          <w:rFonts w:ascii="Times New Roman" w:hAnsi="Times New Roman" w:cs="Times New Roman"/>
          <w:sz w:val="28"/>
          <w:szCs w:val="28"/>
        </w:rPr>
        <w:t xml:space="preserve"> переадресован</w:t>
      </w:r>
      <w:r w:rsidR="0088509B">
        <w:rPr>
          <w:rFonts w:ascii="Times New Roman" w:hAnsi="Times New Roman" w:cs="Times New Roman"/>
          <w:sz w:val="28"/>
          <w:szCs w:val="28"/>
        </w:rPr>
        <w:t>ы</w:t>
      </w:r>
      <w:r w:rsidR="00C03DE0">
        <w:rPr>
          <w:rFonts w:ascii="Times New Roman" w:hAnsi="Times New Roman" w:cs="Times New Roman"/>
          <w:sz w:val="28"/>
          <w:szCs w:val="28"/>
        </w:rPr>
        <w:t xml:space="preserve"> по компетенции.</w:t>
      </w:r>
    </w:p>
    <w:p w14:paraId="248E23FA" w14:textId="77777777" w:rsidR="00C417DF" w:rsidRDefault="00C03DE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тематики рассмотренных обращений 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88509B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850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850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781E">
        <w:rPr>
          <w:rFonts w:ascii="Times New Roman" w:hAnsi="Times New Roman" w:cs="Times New Roman"/>
          <w:sz w:val="28"/>
          <w:szCs w:val="28"/>
        </w:rPr>
        <w:t>7</w:t>
      </w:r>
      <w:r w:rsidR="00E61B94">
        <w:rPr>
          <w:rFonts w:ascii="Times New Roman" w:hAnsi="Times New Roman" w:cs="Times New Roman"/>
          <w:sz w:val="28"/>
          <w:szCs w:val="28"/>
        </w:rPr>
        <w:t>3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E01522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E01522">
        <w:rPr>
          <w:rFonts w:ascii="Times New Roman" w:hAnsi="Times New Roman" w:cs="Times New Roman"/>
          <w:sz w:val="28"/>
          <w:szCs w:val="28"/>
        </w:rPr>
        <w:t xml:space="preserve">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 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 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1</w:t>
      </w:r>
      <w:r w:rsidR="00097FC5">
        <w:rPr>
          <w:rFonts w:ascii="Times New Roman" w:hAnsi="Times New Roman" w:cs="Times New Roman"/>
          <w:sz w:val="28"/>
          <w:szCs w:val="28"/>
        </w:rPr>
        <w:t>4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 w:rsidRPr="003D74A0">
        <w:rPr>
          <w:rFonts w:ascii="Times New Roman" w:hAnsi="Times New Roman" w:cs="Times New Roman"/>
          <w:sz w:val="28"/>
          <w:szCs w:val="28"/>
        </w:rPr>
        <w:t>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 xml:space="preserve">; нормативы потребления КУ), </w:t>
      </w:r>
      <w:r w:rsidR="00097FC5">
        <w:rPr>
          <w:rFonts w:ascii="Times New Roman" w:hAnsi="Times New Roman" w:cs="Times New Roman"/>
          <w:sz w:val="28"/>
          <w:szCs w:val="28"/>
        </w:rPr>
        <w:t>4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>
        <w:rPr>
          <w:rFonts w:ascii="Times New Roman" w:hAnsi="Times New Roman" w:cs="Times New Roman"/>
          <w:sz w:val="28"/>
          <w:szCs w:val="28"/>
        </w:rPr>
        <w:t>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 xml:space="preserve">), </w:t>
      </w:r>
      <w:r w:rsidR="00172023">
        <w:rPr>
          <w:rFonts w:ascii="Times New Roman" w:hAnsi="Times New Roman" w:cs="Times New Roman"/>
          <w:sz w:val="28"/>
          <w:szCs w:val="28"/>
        </w:rPr>
        <w:t>6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относятся к разделу «Государство, общество и политика».</w:t>
      </w:r>
    </w:p>
    <w:p w14:paraId="3159A261" w14:textId="7C06E4BD" w:rsidR="00C03DE0" w:rsidRPr="00B22AE8" w:rsidRDefault="003D74A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5A"/>
    <w:rsid w:val="00097FC5"/>
    <w:rsid w:val="00172023"/>
    <w:rsid w:val="0018105C"/>
    <w:rsid w:val="0018146E"/>
    <w:rsid w:val="0026270E"/>
    <w:rsid w:val="0029781E"/>
    <w:rsid w:val="0037191E"/>
    <w:rsid w:val="003D74A0"/>
    <w:rsid w:val="003E3393"/>
    <w:rsid w:val="00485C0A"/>
    <w:rsid w:val="005405E8"/>
    <w:rsid w:val="005D51DC"/>
    <w:rsid w:val="00674D47"/>
    <w:rsid w:val="0072603E"/>
    <w:rsid w:val="007D6D14"/>
    <w:rsid w:val="00802B38"/>
    <w:rsid w:val="00822DC9"/>
    <w:rsid w:val="0088509B"/>
    <w:rsid w:val="008C5E5A"/>
    <w:rsid w:val="00B00B63"/>
    <w:rsid w:val="00B22AE8"/>
    <w:rsid w:val="00B331C9"/>
    <w:rsid w:val="00BC1248"/>
    <w:rsid w:val="00C03DE0"/>
    <w:rsid w:val="00C27369"/>
    <w:rsid w:val="00C417DF"/>
    <w:rsid w:val="00C4590A"/>
    <w:rsid w:val="00C60842"/>
    <w:rsid w:val="00DD4290"/>
    <w:rsid w:val="00E01522"/>
    <w:rsid w:val="00E55EEE"/>
    <w:rsid w:val="00E6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adm15-03</cp:lastModifiedBy>
  <cp:revision>18</cp:revision>
  <dcterms:created xsi:type="dcterms:W3CDTF">2022-10-27T09:26:00Z</dcterms:created>
  <dcterms:modified xsi:type="dcterms:W3CDTF">2023-07-19T06:04:00Z</dcterms:modified>
</cp:coreProperties>
</file>