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06475E8C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«Россети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365B6053" w:rsidR="00DA5355" w:rsidRPr="00DB4B19" w:rsidRDefault="000A0D8B" w:rsidP="00A375A4">
      <w:pPr>
        <w:pStyle w:val="aa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54160">
        <w:rPr>
          <w:rFonts w:ascii="Times New Roman" w:hAnsi="Times New Roman"/>
          <w:bCs/>
          <w:sz w:val="28"/>
          <w:szCs w:val="28"/>
        </w:rPr>
        <w:t>Подключения (технологического присоединения) к сетям инженерно-</w:t>
      </w:r>
      <w:r w:rsidRPr="00DB4B19">
        <w:rPr>
          <w:rFonts w:ascii="Times New Roman" w:hAnsi="Times New Roman"/>
          <w:bCs/>
          <w:sz w:val="28"/>
          <w:szCs w:val="28"/>
        </w:rPr>
        <w:t xml:space="preserve">технического обеспечения </w:t>
      </w:r>
      <w:r w:rsidR="008056F2">
        <w:rPr>
          <w:rFonts w:ascii="Times New Roman" w:hAnsi="Times New Roman"/>
          <w:bCs/>
          <w:sz w:val="28"/>
          <w:szCs w:val="28"/>
        </w:rPr>
        <w:t>«</w:t>
      </w:r>
      <w:r w:rsidRPr="00DB4B19">
        <w:rPr>
          <w:rFonts w:ascii="Times New Roman" w:hAnsi="Times New Roman"/>
          <w:bCs/>
          <w:sz w:val="28"/>
          <w:szCs w:val="28"/>
        </w:rPr>
        <w:t xml:space="preserve">Строительство </w:t>
      </w:r>
      <w:r w:rsidR="00C54160" w:rsidRPr="00DB4B19">
        <w:rPr>
          <w:rFonts w:ascii="Times New Roman" w:hAnsi="Times New Roman"/>
          <w:bCs/>
          <w:sz w:val="28"/>
          <w:szCs w:val="28"/>
        </w:rPr>
        <w:t xml:space="preserve">ТП 10/0,4 кВ, </w:t>
      </w:r>
      <w:r w:rsidR="006159EC" w:rsidRPr="00DB4B19">
        <w:rPr>
          <w:rFonts w:ascii="Times New Roman" w:hAnsi="Times New Roman"/>
          <w:bCs/>
          <w:sz w:val="28"/>
          <w:szCs w:val="28"/>
        </w:rPr>
        <w:t xml:space="preserve">ВЛ </w:t>
      </w:r>
      <w:r w:rsidR="00301259" w:rsidRPr="00DB4B19">
        <w:rPr>
          <w:rFonts w:ascii="Times New Roman" w:hAnsi="Times New Roman"/>
          <w:bCs/>
          <w:sz w:val="28"/>
          <w:szCs w:val="28"/>
        </w:rPr>
        <w:t>10</w:t>
      </w:r>
      <w:r w:rsidR="006159EC" w:rsidRPr="00DB4B19">
        <w:rPr>
          <w:rFonts w:ascii="Times New Roman" w:hAnsi="Times New Roman"/>
          <w:bCs/>
          <w:sz w:val="28"/>
          <w:szCs w:val="28"/>
        </w:rPr>
        <w:t xml:space="preserve"> кВ</w:t>
      </w:r>
      <w:r w:rsidR="00C54160" w:rsidRPr="00DB4B19">
        <w:rPr>
          <w:rFonts w:ascii="Times New Roman" w:hAnsi="Times New Roman"/>
          <w:bCs/>
          <w:sz w:val="28"/>
          <w:szCs w:val="28"/>
        </w:rPr>
        <w:t>, ВЛ 0,4 кВ</w:t>
      </w:r>
      <w:r w:rsidR="00E17AE6" w:rsidRPr="00DB4B19">
        <w:rPr>
          <w:rFonts w:ascii="Times New Roman" w:hAnsi="Times New Roman"/>
          <w:bCs/>
          <w:sz w:val="28"/>
          <w:szCs w:val="28"/>
        </w:rPr>
        <w:t xml:space="preserve"> с установкой ПУ</w:t>
      </w:r>
      <w:r w:rsidR="006159EC" w:rsidRPr="00DB4B19">
        <w:rPr>
          <w:rFonts w:ascii="Times New Roman" w:hAnsi="Times New Roman"/>
          <w:bCs/>
          <w:sz w:val="28"/>
          <w:szCs w:val="28"/>
        </w:rPr>
        <w:t xml:space="preserve"> для электроснабжения </w:t>
      </w:r>
      <w:r w:rsidR="008056F2">
        <w:rPr>
          <w:rFonts w:ascii="Times New Roman" w:hAnsi="Times New Roman"/>
          <w:bCs/>
          <w:sz w:val="28"/>
          <w:szCs w:val="28"/>
        </w:rPr>
        <w:t>деревни Аникино (4500083088</w:t>
      </w:r>
      <w:r w:rsidR="00F63EB8" w:rsidRPr="00DB4B19">
        <w:rPr>
          <w:rFonts w:ascii="Times New Roman" w:hAnsi="Times New Roman"/>
          <w:bCs/>
          <w:sz w:val="28"/>
          <w:szCs w:val="28"/>
        </w:rPr>
        <w:t>)</w:t>
      </w:r>
      <w:r w:rsidR="00643C93" w:rsidRPr="00DB4B19">
        <w:rPr>
          <w:rFonts w:ascii="Times New Roman" w:hAnsi="Times New Roman"/>
          <w:bCs/>
          <w:sz w:val="28"/>
          <w:szCs w:val="28"/>
        </w:rPr>
        <w:t xml:space="preserve"> </w:t>
      </w:r>
      <w:r w:rsidR="00DA5355" w:rsidRPr="00DB4B19">
        <w:rPr>
          <w:rFonts w:ascii="Times New Roman" w:hAnsi="Times New Roman"/>
          <w:bCs/>
          <w:sz w:val="28"/>
          <w:szCs w:val="28"/>
        </w:rPr>
        <w:t>на част</w:t>
      </w:r>
      <w:r w:rsidR="00D1452F" w:rsidRPr="00DB4B19">
        <w:rPr>
          <w:rFonts w:ascii="Times New Roman" w:hAnsi="Times New Roman"/>
          <w:bCs/>
          <w:sz w:val="28"/>
          <w:szCs w:val="28"/>
        </w:rPr>
        <w:t>ь</w:t>
      </w:r>
      <w:r w:rsidR="00DA5355" w:rsidRPr="00DB4B19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5A6697" w:rsidRPr="00DB4B19">
        <w:rPr>
          <w:rFonts w:ascii="Times New Roman" w:hAnsi="Times New Roman"/>
          <w:bCs/>
          <w:sz w:val="28"/>
          <w:szCs w:val="28"/>
        </w:rPr>
        <w:t>ых</w:t>
      </w:r>
      <w:r w:rsidR="00DA5355" w:rsidRPr="00DB4B19">
        <w:rPr>
          <w:rFonts w:ascii="Times New Roman" w:hAnsi="Times New Roman"/>
          <w:bCs/>
          <w:sz w:val="28"/>
          <w:szCs w:val="28"/>
        </w:rPr>
        <w:t xml:space="preserve"> участк</w:t>
      </w:r>
      <w:r w:rsidR="005A6697" w:rsidRPr="00DB4B19">
        <w:rPr>
          <w:rFonts w:ascii="Times New Roman" w:hAnsi="Times New Roman"/>
          <w:bCs/>
          <w:sz w:val="28"/>
          <w:szCs w:val="28"/>
        </w:rPr>
        <w:t>ов</w:t>
      </w:r>
      <w:r w:rsidR="00DA5355" w:rsidRPr="00DB4B19">
        <w:rPr>
          <w:rFonts w:ascii="Times New Roman" w:hAnsi="Times New Roman"/>
          <w:bCs/>
          <w:sz w:val="28"/>
          <w:szCs w:val="28"/>
        </w:rPr>
        <w:t>:</w:t>
      </w:r>
    </w:p>
    <w:p w14:paraId="14AD20CD" w14:textId="650B5140" w:rsidR="00966D19" w:rsidRPr="00DB4B19" w:rsidRDefault="00966D19" w:rsidP="00786ACE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786ACE">
        <w:rPr>
          <w:rFonts w:ascii="Times New Roman" w:hAnsi="Times New Roman"/>
          <w:bCs/>
          <w:sz w:val="28"/>
          <w:szCs w:val="28"/>
        </w:rPr>
        <w:t>325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 w:rsidR="00786ACE"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 w:rsidR="00786ACE">
        <w:rPr>
          <w:rFonts w:ascii="Times New Roman" w:hAnsi="Times New Roman"/>
          <w:bCs/>
          <w:sz w:val="28"/>
          <w:szCs w:val="28"/>
        </w:rPr>
        <w:t>3342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 w:rsidR="00786ACE">
        <w:rPr>
          <w:rFonts w:ascii="Times New Roman" w:hAnsi="Times New Roman"/>
          <w:bCs/>
          <w:sz w:val="28"/>
          <w:szCs w:val="28"/>
        </w:rPr>
        <w:t>488</w:t>
      </w:r>
      <w:r w:rsidRPr="00DB4B19">
        <w:rPr>
          <w:rFonts w:ascii="Times New Roman" w:hAnsi="Times New Roman"/>
          <w:bCs/>
          <w:sz w:val="28"/>
          <w:szCs w:val="28"/>
        </w:rPr>
        <w:t xml:space="preserve"> кв.м), расположенный по адресу: </w:t>
      </w:r>
      <w:r w:rsidR="00786ACE" w:rsidRPr="00786ACE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с/пос., примерно в 0,25 км</w:t>
      </w:r>
      <w:r w:rsidR="00E862A5">
        <w:rPr>
          <w:rFonts w:ascii="Times New Roman" w:hAnsi="Times New Roman"/>
          <w:bCs/>
          <w:sz w:val="28"/>
          <w:szCs w:val="28"/>
        </w:rPr>
        <w:t xml:space="preserve"> </w:t>
      </w:r>
      <w:r w:rsidR="00786ACE" w:rsidRPr="00786ACE">
        <w:rPr>
          <w:rFonts w:ascii="Times New Roman" w:hAnsi="Times New Roman"/>
          <w:bCs/>
          <w:sz w:val="28"/>
          <w:szCs w:val="28"/>
        </w:rPr>
        <w:t xml:space="preserve">по направлению на запад от </w:t>
      </w:r>
      <w:r w:rsidR="00E862A5" w:rsidRPr="00786ACE">
        <w:rPr>
          <w:rFonts w:ascii="Times New Roman" w:hAnsi="Times New Roman"/>
          <w:bCs/>
          <w:sz w:val="28"/>
          <w:szCs w:val="28"/>
        </w:rPr>
        <w:t>д. Аникино</w:t>
      </w:r>
      <w:r w:rsidRPr="00DB4B19">
        <w:rPr>
          <w:rFonts w:ascii="Times New Roman" w:hAnsi="Times New Roman"/>
          <w:bCs/>
          <w:sz w:val="28"/>
          <w:szCs w:val="28"/>
        </w:rPr>
        <w:t xml:space="preserve">; </w:t>
      </w:r>
    </w:p>
    <w:p w14:paraId="001DE51E" w14:textId="17856E7B" w:rsidR="00E862A5" w:rsidRDefault="00E862A5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334</w:t>
      </w:r>
      <w:r w:rsidR="0082061A">
        <w:rPr>
          <w:rFonts w:ascii="Times New Roman" w:hAnsi="Times New Roman"/>
          <w:bCs/>
          <w:sz w:val="28"/>
          <w:szCs w:val="28"/>
        </w:rPr>
        <w:t>3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 w:rsidR="0082061A">
        <w:rPr>
          <w:rFonts w:ascii="Times New Roman" w:hAnsi="Times New Roman"/>
          <w:bCs/>
          <w:sz w:val="28"/>
          <w:szCs w:val="28"/>
        </w:rPr>
        <w:t>91</w:t>
      </w:r>
      <w:r w:rsidRPr="00DB4B19">
        <w:rPr>
          <w:rFonts w:ascii="Times New Roman" w:hAnsi="Times New Roman"/>
          <w:bCs/>
          <w:sz w:val="28"/>
          <w:szCs w:val="28"/>
        </w:rPr>
        <w:t xml:space="preserve"> кв.м), расположенный по адресу: </w:t>
      </w:r>
      <w:r w:rsidRPr="00786ACE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с/пос., примерно в 0,2</w:t>
      </w:r>
      <w:r w:rsidR="0082061A">
        <w:rPr>
          <w:rFonts w:ascii="Times New Roman" w:hAnsi="Times New Roman"/>
          <w:bCs/>
          <w:sz w:val="28"/>
          <w:szCs w:val="28"/>
        </w:rPr>
        <w:t>1</w:t>
      </w:r>
      <w:r w:rsidRPr="00786ACE">
        <w:rPr>
          <w:rFonts w:ascii="Times New Roman" w:hAnsi="Times New Roman"/>
          <w:bCs/>
          <w:sz w:val="28"/>
          <w:szCs w:val="28"/>
        </w:rPr>
        <w:t xml:space="preserve"> км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86ACE">
        <w:rPr>
          <w:rFonts w:ascii="Times New Roman" w:hAnsi="Times New Roman"/>
          <w:bCs/>
          <w:sz w:val="28"/>
          <w:szCs w:val="28"/>
        </w:rPr>
        <w:t xml:space="preserve">по направлению на </w:t>
      </w:r>
      <w:r w:rsidR="0082061A">
        <w:rPr>
          <w:rFonts w:ascii="Times New Roman" w:hAnsi="Times New Roman"/>
          <w:bCs/>
          <w:sz w:val="28"/>
          <w:szCs w:val="28"/>
        </w:rPr>
        <w:t>северо-</w:t>
      </w:r>
      <w:r w:rsidRPr="00786ACE">
        <w:rPr>
          <w:rFonts w:ascii="Times New Roman" w:hAnsi="Times New Roman"/>
          <w:bCs/>
          <w:sz w:val="28"/>
          <w:szCs w:val="28"/>
        </w:rPr>
        <w:t>запад от д. Аникино</w:t>
      </w:r>
      <w:r w:rsidRPr="00DB4B19">
        <w:rPr>
          <w:rFonts w:ascii="Times New Roman" w:hAnsi="Times New Roman"/>
          <w:bCs/>
          <w:sz w:val="28"/>
          <w:szCs w:val="28"/>
        </w:rPr>
        <w:t>;</w:t>
      </w:r>
    </w:p>
    <w:p w14:paraId="00FA1AF1" w14:textId="5EF17DCC" w:rsidR="00E862A5" w:rsidRDefault="0082061A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21281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25</w:t>
      </w:r>
      <w:r w:rsidRPr="00DB4B19">
        <w:rPr>
          <w:rFonts w:ascii="Times New Roman" w:hAnsi="Times New Roman"/>
          <w:bCs/>
          <w:sz w:val="28"/>
          <w:szCs w:val="28"/>
        </w:rPr>
        <w:t xml:space="preserve"> кв.м), расположенный по адресу: </w:t>
      </w:r>
      <w:r w:rsidRPr="0082061A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Култаевское сельское поселение</w:t>
      </w:r>
      <w:r w:rsidRPr="00DB4B19">
        <w:rPr>
          <w:rFonts w:ascii="Times New Roman" w:hAnsi="Times New Roman"/>
          <w:bCs/>
          <w:sz w:val="28"/>
          <w:szCs w:val="28"/>
        </w:rPr>
        <w:t>;</w:t>
      </w:r>
    </w:p>
    <w:p w14:paraId="144C171A" w14:textId="2791EDD5" w:rsidR="00DB4B19" w:rsidRDefault="00DB4B19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в кадастровом квартале 59:32:</w:t>
      </w:r>
      <w:r w:rsidR="00CD49B1">
        <w:rPr>
          <w:rFonts w:ascii="Times New Roman" w:hAnsi="Times New Roman"/>
          <w:bCs/>
          <w:sz w:val="28"/>
          <w:szCs w:val="28"/>
        </w:rPr>
        <w:t>325</w:t>
      </w:r>
      <w:r w:rsidRPr="00DB4B19">
        <w:rPr>
          <w:rFonts w:ascii="Times New Roman" w:hAnsi="Times New Roman"/>
          <w:bCs/>
          <w:sz w:val="28"/>
          <w:szCs w:val="28"/>
        </w:rPr>
        <w:t>0001 (</w:t>
      </w:r>
      <w:r w:rsidR="00CD49B1">
        <w:rPr>
          <w:rFonts w:ascii="Times New Roman" w:hAnsi="Times New Roman"/>
          <w:bCs/>
          <w:sz w:val="28"/>
          <w:szCs w:val="28"/>
        </w:rPr>
        <w:t>129</w:t>
      </w:r>
      <w:r w:rsidRPr="00DB4B19">
        <w:rPr>
          <w:rFonts w:ascii="Times New Roman" w:hAnsi="Times New Roman"/>
          <w:bCs/>
          <w:sz w:val="28"/>
          <w:szCs w:val="28"/>
        </w:rPr>
        <w:t xml:space="preserve"> кв.м).</w:t>
      </w:r>
    </w:p>
    <w:p w14:paraId="0D84A665" w14:textId="1D5A4C1E" w:rsidR="00CD49B1" w:rsidRPr="00CD49B1" w:rsidRDefault="00CD49B1" w:rsidP="00CD49B1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49B1">
        <w:rPr>
          <w:rFonts w:ascii="Times New Roman" w:hAnsi="Times New Roman"/>
          <w:bCs/>
          <w:sz w:val="28"/>
          <w:szCs w:val="28"/>
        </w:rPr>
        <w:t xml:space="preserve">2. </w:t>
      </w:r>
      <w:r w:rsidRPr="00CD49B1">
        <w:rPr>
          <w:rFonts w:ascii="Times New Roman" w:hAnsi="Times New Roman"/>
          <w:bCs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3C3856">
        <w:rPr>
          <w:rFonts w:ascii="Times New Roman" w:hAnsi="Times New Roman"/>
          <w:bCs/>
          <w:sz w:val="28"/>
          <w:szCs w:val="28"/>
        </w:rPr>
        <w:t>:</w:t>
      </w:r>
      <w:r w:rsidRPr="00CD49B1">
        <w:rPr>
          <w:rFonts w:ascii="Times New Roman" w:hAnsi="Times New Roman"/>
          <w:bCs/>
          <w:sz w:val="28"/>
          <w:szCs w:val="28"/>
        </w:rPr>
        <w:t xml:space="preserve"> «Строительство ВЛ 0,4 кВ с установкой ПУ для электроснабжения </w:t>
      </w:r>
      <w:r w:rsidR="003C3856">
        <w:rPr>
          <w:rFonts w:ascii="Times New Roman" w:hAnsi="Times New Roman"/>
          <w:bCs/>
          <w:sz w:val="28"/>
          <w:szCs w:val="28"/>
        </w:rPr>
        <w:t>СНТ Заозерный</w:t>
      </w:r>
      <w:r w:rsidRPr="00CD49B1">
        <w:rPr>
          <w:rFonts w:ascii="Times New Roman" w:hAnsi="Times New Roman"/>
          <w:bCs/>
          <w:sz w:val="28"/>
          <w:szCs w:val="28"/>
        </w:rPr>
        <w:t xml:space="preserve"> (45000</w:t>
      </w:r>
      <w:r w:rsidR="003C3856">
        <w:rPr>
          <w:rFonts w:ascii="Times New Roman" w:hAnsi="Times New Roman"/>
          <w:bCs/>
          <w:sz w:val="28"/>
          <w:szCs w:val="28"/>
        </w:rPr>
        <w:t>71853</w:t>
      </w:r>
      <w:r w:rsidRPr="00CD49B1">
        <w:rPr>
          <w:rFonts w:ascii="Times New Roman" w:hAnsi="Times New Roman"/>
          <w:bCs/>
          <w:sz w:val="28"/>
          <w:szCs w:val="28"/>
        </w:rPr>
        <w:t>) на часть земельн</w:t>
      </w:r>
      <w:r w:rsidR="003C3856">
        <w:rPr>
          <w:rFonts w:ascii="Times New Roman" w:hAnsi="Times New Roman"/>
          <w:bCs/>
          <w:sz w:val="28"/>
          <w:szCs w:val="28"/>
        </w:rPr>
        <w:t>ого</w:t>
      </w:r>
      <w:r w:rsidRPr="00CD49B1">
        <w:rPr>
          <w:rFonts w:ascii="Times New Roman" w:hAnsi="Times New Roman"/>
          <w:bCs/>
          <w:sz w:val="28"/>
          <w:szCs w:val="28"/>
        </w:rPr>
        <w:t xml:space="preserve"> участк</w:t>
      </w:r>
      <w:r w:rsidR="003C3856">
        <w:rPr>
          <w:rFonts w:ascii="Times New Roman" w:hAnsi="Times New Roman"/>
          <w:bCs/>
          <w:sz w:val="28"/>
          <w:szCs w:val="28"/>
        </w:rPr>
        <w:t>а</w:t>
      </w:r>
      <w:r w:rsidRPr="00CD49B1">
        <w:rPr>
          <w:rFonts w:ascii="Times New Roman" w:hAnsi="Times New Roman"/>
          <w:bCs/>
          <w:sz w:val="28"/>
          <w:szCs w:val="28"/>
        </w:rPr>
        <w:t>:</w:t>
      </w:r>
    </w:p>
    <w:p w14:paraId="245DBF59" w14:textId="3F8F7FDE" w:rsidR="00CD49B1" w:rsidRDefault="00CD49B1" w:rsidP="00CD49B1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A6C1A">
        <w:rPr>
          <w:rFonts w:ascii="Times New Roman" w:hAnsi="Times New Roman"/>
          <w:bCs/>
          <w:sz w:val="28"/>
          <w:szCs w:val="28"/>
        </w:rPr>
        <w:t>257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 w:rsidR="009A6C1A">
        <w:rPr>
          <w:rFonts w:ascii="Times New Roman" w:hAnsi="Times New Roman"/>
          <w:bCs/>
          <w:sz w:val="28"/>
          <w:szCs w:val="28"/>
        </w:rPr>
        <w:t>2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 w:rsidR="009A6C1A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2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</w:t>
      </w:r>
      <w:r w:rsidR="009A6C1A">
        <w:rPr>
          <w:rFonts w:ascii="Times New Roman" w:hAnsi="Times New Roman"/>
          <w:bCs/>
          <w:sz w:val="28"/>
          <w:szCs w:val="28"/>
        </w:rPr>
        <w:t>6</w:t>
      </w:r>
      <w:r w:rsidRPr="00DB4B19">
        <w:rPr>
          <w:rFonts w:ascii="Times New Roman" w:hAnsi="Times New Roman"/>
          <w:bCs/>
          <w:sz w:val="28"/>
          <w:szCs w:val="28"/>
        </w:rPr>
        <w:t xml:space="preserve"> кв.м), расположенный по адресу: </w:t>
      </w:r>
      <w:r w:rsidR="009A6C1A" w:rsidRPr="009A6C1A">
        <w:rPr>
          <w:rFonts w:ascii="Times New Roman" w:hAnsi="Times New Roman"/>
          <w:bCs/>
          <w:sz w:val="28"/>
          <w:szCs w:val="28"/>
        </w:rPr>
        <w:t>Пермский край, Пермский р-н, Кондратовское с/п, д. Берег Камы, снт Заозерный, участок 36</w:t>
      </w:r>
      <w:r w:rsidR="009A6C1A">
        <w:rPr>
          <w:rFonts w:ascii="Times New Roman" w:hAnsi="Times New Roman"/>
          <w:bCs/>
          <w:sz w:val="28"/>
          <w:szCs w:val="28"/>
        </w:rPr>
        <w:t>.</w:t>
      </w:r>
    </w:p>
    <w:p w14:paraId="641F6A8E" w14:textId="32A65D57" w:rsidR="00B65262" w:rsidRPr="00CD49B1" w:rsidRDefault="00B65262" w:rsidP="00B65262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CD49B1">
        <w:rPr>
          <w:rFonts w:ascii="Times New Roman" w:hAnsi="Times New Roman"/>
          <w:bCs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bCs/>
          <w:sz w:val="28"/>
          <w:szCs w:val="28"/>
        </w:rPr>
        <w:t>:</w:t>
      </w:r>
      <w:r w:rsidRPr="00CD49B1">
        <w:rPr>
          <w:rFonts w:ascii="Times New Roman" w:hAnsi="Times New Roman"/>
          <w:bCs/>
          <w:sz w:val="28"/>
          <w:szCs w:val="28"/>
        </w:rPr>
        <w:t xml:space="preserve"> «Строительство ВЛ 0,4 кВ с установкой ПУ для электроснабжения </w:t>
      </w:r>
      <w:r w:rsidR="003218FF">
        <w:rPr>
          <w:rFonts w:ascii="Times New Roman" w:hAnsi="Times New Roman"/>
          <w:bCs/>
          <w:sz w:val="28"/>
          <w:szCs w:val="28"/>
        </w:rPr>
        <w:t>п. Красный Восход</w:t>
      </w:r>
      <w:r w:rsidRPr="00CD49B1">
        <w:rPr>
          <w:rFonts w:ascii="Times New Roman" w:hAnsi="Times New Roman"/>
          <w:bCs/>
          <w:sz w:val="28"/>
          <w:szCs w:val="28"/>
        </w:rPr>
        <w:t xml:space="preserve"> (45000</w:t>
      </w:r>
      <w:r w:rsidR="003218FF">
        <w:rPr>
          <w:rFonts w:ascii="Times New Roman" w:hAnsi="Times New Roman"/>
          <w:bCs/>
          <w:sz w:val="28"/>
          <w:szCs w:val="28"/>
        </w:rPr>
        <w:t>83275</w:t>
      </w:r>
      <w:r w:rsidRPr="00CD49B1">
        <w:rPr>
          <w:rFonts w:ascii="Times New Roman" w:hAnsi="Times New Roman"/>
          <w:bCs/>
          <w:sz w:val="28"/>
          <w:szCs w:val="28"/>
        </w:rPr>
        <w:t>) 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CD49B1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</w:t>
      </w:r>
      <w:r w:rsidRPr="00CD49B1">
        <w:rPr>
          <w:rFonts w:ascii="Times New Roman" w:hAnsi="Times New Roman"/>
          <w:bCs/>
          <w:sz w:val="28"/>
          <w:szCs w:val="28"/>
        </w:rPr>
        <w:t>:</w:t>
      </w:r>
    </w:p>
    <w:p w14:paraId="7F292B15" w14:textId="122A99C5" w:rsidR="00B65262" w:rsidRDefault="00B65262" w:rsidP="00B65262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3218FF">
        <w:rPr>
          <w:rFonts w:ascii="Times New Roman" w:hAnsi="Times New Roman"/>
          <w:bCs/>
          <w:sz w:val="28"/>
          <w:szCs w:val="28"/>
        </w:rPr>
        <w:t>329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 w:rsidR="003218FF"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 w:rsidR="003218FF">
        <w:rPr>
          <w:rFonts w:ascii="Times New Roman" w:hAnsi="Times New Roman"/>
          <w:bCs/>
          <w:sz w:val="28"/>
          <w:szCs w:val="28"/>
        </w:rPr>
        <w:t>14530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 w:rsidR="003218FF">
        <w:rPr>
          <w:rFonts w:ascii="Times New Roman" w:hAnsi="Times New Roman"/>
          <w:bCs/>
          <w:sz w:val="28"/>
          <w:szCs w:val="28"/>
        </w:rPr>
        <w:t>88</w:t>
      </w:r>
      <w:r w:rsidRPr="00DB4B19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3218FF">
        <w:rPr>
          <w:rFonts w:ascii="Times New Roman" w:hAnsi="Times New Roman"/>
          <w:bCs/>
          <w:sz w:val="28"/>
          <w:szCs w:val="28"/>
        </w:rPr>
        <w:t xml:space="preserve"> </w:t>
      </w:r>
      <w:r w:rsidR="003218FF" w:rsidRPr="003218FF">
        <w:rPr>
          <w:rFonts w:ascii="Times New Roman" w:hAnsi="Times New Roman"/>
          <w:bCs/>
          <w:sz w:val="28"/>
          <w:szCs w:val="28"/>
        </w:rPr>
        <w:t>Пермский край, р-н Пермский, в 0,4 км северо-восточнее п. Красный Восход</w:t>
      </w:r>
      <w:r w:rsidR="003218FF">
        <w:rPr>
          <w:rFonts w:ascii="Times New Roman" w:hAnsi="Times New Roman"/>
          <w:bCs/>
          <w:sz w:val="28"/>
          <w:szCs w:val="28"/>
        </w:rPr>
        <w:t>.</w:t>
      </w:r>
    </w:p>
    <w:p w14:paraId="1B06A456" w14:textId="25B21578" w:rsidR="009E7BF7" w:rsidRPr="009E7BF7" w:rsidRDefault="009E7BF7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Верхне-Муллинская, 74а, 2 этаж, каб.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6053E4FC" w:rsidR="007F61FE" w:rsidRPr="009E7BF7" w:rsidRDefault="00D45082" w:rsidP="00EF58D6">
      <w:pPr>
        <w:spacing w:after="0" w:line="276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https://permokrug.ru</w:t>
      </w:r>
      <w:r w:rsidR="009E7BF7" w:rsidRPr="009E7BF7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9E7BF7" w:rsidSect="00B136A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5488248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56123EE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9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74E34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A0D8B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6649F"/>
    <w:rsid w:val="00174DB8"/>
    <w:rsid w:val="00174F77"/>
    <w:rsid w:val="0018086F"/>
    <w:rsid w:val="00181A5D"/>
    <w:rsid w:val="00193343"/>
    <w:rsid w:val="00193FFE"/>
    <w:rsid w:val="001A6B8E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22DC"/>
    <w:rsid w:val="00202E4F"/>
    <w:rsid w:val="0021245D"/>
    <w:rsid w:val="00235AFA"/>
    <w:rsid w:val="00240BC6"/>
    <w:rsid w:val="00243002"/>
    <w:rsid w:val="002524FA"/>
    <w:rsid w:val="00254225"/>
    <w:rsid w:val="00261923"/>
    <w:rsid w:val="00264E66"/>
    <w:rsid w:val="00267912"/>
    <w:rsid w:val="00272FA0"/>
    <w:rsid w:val="0027579C"/>
    <w:rsid w:val="00276325"/>
    <w:rsid w:val="00282AF9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1259"/>
    <w:rsid w:val="003027C6"/>
    <w:rsid w:val="0030288D"/>
    <w:rsid w:val="00305CC0"/>
    <w:rsid w:val="00310F6F"/>
    <w:rsid w:val="003141F3"/>
    <w:rsid w:val="00315042"/>
    <w:rsid w:val="0031732D"/>
    <w:rsid w:val="003218FF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3856"/>
    <w:rsid w:val="003C7187"/>
    <w:rsid w:val="003D4BD9"/>
    <w:rsid w:val="003D60A8"/>
    <w:rsid w:val="003D7497"/>
    <w:rsid w:val="003E4E0E"/>
    <w:rsid w:val="003F223E"/>
    <w:rsid w:val="003F633B"/>
    <w:rsid w:val="00400B6C"/>
    <w:rsid w:val="00415BBE"/>
    <w:rsid w:val="0041649D"/>
    <w:rsid w:val="00422E80"/>
    <w:rsid w:val="004271E5"/>
    <w:rsid w:val="00435FA3"/>
    <w:rsid w:val="00436678"/>
    <w:rsid w:val="004446E0"/>
    <w:rsid w:val="00452010"/>
    <w:rsid w:val="00483C5B"/>
    <w:rsid w:val="00484A3A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159EC"/>
    <w:rsid w:val="006250CF"/>
    <w:rsid w:val="0062779C"/>
    <w:rsid w:val="00634203"/>
    <w:rsid w:val="00641152"/>
    <w:rsid w:val="00643C93"/>
    <w:rsid w:val="0065004E"/>
    <w:rsid w:val="006570CF"/>
    <w:rsid w:val="00657395"/>
    <w:rsid w:val="00661130"/>
    <w:rsid w:val="00670C5E"/>
    <w:rsid w:val="006720CD"/>
    <w:rsid w:val="0067638E"/>
    <w:rsid w:val="006778E2"/>
    <w:rsid w:val="006924AE"/>
    <w:rsid w:val="006A3FDE"/>
    <w:rsid w:val="006A6C6A"/>
    <w:rsid w:val="006A7723"/>
    <w:rsid w:val="006C039B"/>
    <w:rsid w:val="006C1B73"/>
    <w:rsid w:val="006C226A"/>
    <w:rsid w:val="006D7BFA"/>
    <w:rsid w:val="006E1F0B"/>
    <w:rsid w:val="006F246A"/>
    <w:rsid w:val="006F7A60"/>
    <w:rsid w:val="00700B2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F9D"/>
    <w:rsid w:val="007430F1"/>
    <w:rsid w:val="00743D00"/>
    <w:rsid w:val="00747C69"/>
    <w:rsid w:val="00753F41"/>
    <w:rsid w:val="00754461"/>
    <w:rsid w:val="00757299"/>
    <w:rsid w:val="007602AE"/>
    <w:rsid w:val="0076618D"/>
    <w:rsid w:val="0077223B"/>
    <w:rsid w:val="00774AF7"/>
    <w:rsid w:val="0078034E"/>
    <w:rsid w:val="00783C4E"/>
    <w:rsid w:val="00786AC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56F2"/>
    <w:rsid w:val="0080706B"/>
    <w:rsid w:val="00814229"/>
    <w:rsid w:val="0082061A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3533"/>
    <w:rsid w:val="0092517C"/>
    <w:rsid w:val="00934BF3"/>
    <w:rsid w:val="0094137F"/>
    <w:rsid w:val="009463F4"/>
    <w:rsid w:val="009467DB"/>
    <w:rsid w:val="0095522F"/>
    <w:rsid w:val="00955BD0"/>
    <w:rsid w:val="00956891"/>
    <w:rsid w:val="0096009D"/>
    <w:rsid w:val="00966D19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A6C1A"/>
    <w:rsid w:val="009B01F6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21BC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93CE7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168D"/>
    <w:rsid w:val="00B136A1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5262"/>
    <w:rsid w:val="00B67302"/>
    <w:rsid w:val="00B72E45"/>
    <w:rsid w:val="00B73EE1"/>
    <w:rsid w:val="00B80339"/>
    <w:rsid w:val="00B82DC7"/>
    <w:rsid w:val="00B902F6"/>
    <w:rsid w:val="00B9707A"/>
    <w:rsid w:val="00BA5BB1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54160"/>
    <w:rsid w:val="00C56124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D49B1"/>
    <w:rsid w:val="00CE26AA"/>
    <w:rsid w:val="00CF1A5C"/>
    <w:rsid w:val="00D07213"/>
    <w:rsid w:val="00D07D7F"/>
    <w:rsid w:val="00D1217C"/>
    <w:rsid w:val="00D1452F"/>
    <w:rsid w:val="00D155C0"/>
    <w:rsid w:val="00D21E17"/>
    <w:rsid w:val="00D45082"/>
    <w:rsid w:val="00D46248"/>
    <w:rsid w:val="00D46367"/>
    <w:rsid w:val="00D47611"/>
    <w:rsid w:val="00D47887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4B19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17AE6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3B3D"/>
    <w:rsid w:val="00E645E8"/>
    <w:rsid w:val="00E65D3F"/>
    <w:rsid w:val="00E752D5"/>
    <w:rsid w:val="00E81A03"/>
    <w:rsid w:val="00E862A5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5D9C"/>
    <w:rsid w:val="00EF60F2"/>
    <w:rsid w:val="00F01902"/>
    <w:rsid w:val="00F03D0B"/>
    <w:rsid w:val="00F05A88"/>
    <w:rsid w:val="00F10EC3"/>
    <w:rsid w:val="00F14220"/>
    <w:rsid w:val="00F17C15"/>
    <w:rsid w:val="00F215A8"/>
    <w:rsid w:val="00F232B8"/>
    <w:rsid w:val="00F26307"/>
    <w:rsid w:val="00F34715"/>
    <w:rsid w:val="00F34D4F"/>
    <w:rsid w:val="00F522D8"/>
    <w:rsid w:val="00F54815"/>
    <w:rsid w:val="00F60D50"/>
    <w:rsid w:val="00F620DC"/>
    <w:rsid w:val="00F63EB8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2023-08-03T05:43:00Z</dcterms:created>
  <dcterms:modified xsi:type="dcterms:W3CDTF">2023-10-31T09:16:00Z</dcterms:modified>
</cp:coreProperties>
</file>